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C03A9" w14:textId="71F9C707" w:rsidR="00F50189" w:rsidRDefault="000D6999">
      <w:r>
        <w:rPr>
          <w:noProof/>
        </w:rPr>
        <w:drawing>
          <wp:inline distT="0" distB="0" distL="0" distR="0" wp14:anchorId="165543D1" wp14:editId="60176E88">
            <wp:extent cx="3724275" cy="4972050"/>
            <wp:effectExtent l="0" t="0" r="9525" b="0"/>
            <wp:docPr id="7" name="Afbeelding 7" descr="Afbeelding met tekst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tekst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189">
        <w:rPr>
          <w:noProof/>
        </w:rPr>
        <w:lastRenderedPageBreak/>
        <w:drawing>
          <wp:inline distT="0" distB="0" distL="0" distR="0" wp14:anchorId="2A2C849E" wp14:editId="2586834B">
            <wp:extent cx="5869091" cy="6110287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8027" cy="611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9E00" w14:textId="77777777" w:rsidR="00F50189" w:rsidRDefault="00F50189">
      <w:r>
        <w:rPr>
          <w:noProof/>
        </w:rPr>
        <w:drawing>
          <wp:inline distT="0" distB="0" distL="0" distR="0" wp14:anchorId="38458FE7" wp14:editId="4BE0C1FB">
            <wp:extent cx="5815012" cy="8193092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413" cy="820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48C29" w14:textId="703EA899" w:rsidR="00F50189" w:rsidRDefault="00F50189">
      <w:r>
        <w:rPr>
          <w:noProof/>
        </w:rPr>
        <w:drawing>
          <wp:inline distT="0" distB="0" distL="0" distR="0" wp14:anchorId="6FA404B5" wp14:editId="06F2BBC7">
            <wp:extent cx="6654094" cy="41148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61" cy="411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6E4C7" w14:textId="05136F0D" w:rsidR="00C07008" w:rsidRDefault="00C07008"/>
    <w:p w14:paraId="55980782" w14:textId="03D92076" w:rsidR="00C07008" w:rsidRDefault="000D6999">
      <w:hyperlink r:id="rId8" w:history="1">
        <w:r w:rsidR="00C07008">
          <w:rPr>
            <w:rStyle w:val="Hyperlink"/>
          </w:rPr>
          <w:t>https://vnrgemeenten.nl/hoogwatervrije-terreinen/</w:t>
        </w:r>
      </w:hyperlink>
      <w:r w:rsidR="00C07008">
        <w:t xml:space="preserve"> : </w:t>
      </w:r>
      <w:hyperlink r:id="rId9" w:history="1">
        <w:r w:rsidR="00C07008">
          <w:rPr>
            <w:rStyle w:val="Hyperlink"/>
          </w:rPr>
          <w:t>https://www.projectsteengoed.com/overzichtstool</w:t>
        </w:r>
      </w:hyperlink>
      <w:r w:rsidR="00C07008">
        <w:t> </w:t>
      </w:r>
    </w:p>
    <w:p w14:paraId="45372978" w14:textId="20C0E2E4" w:rsidR="00C07008" w:rsidRDefault="00C07008"/>
    <w:p w14:paraId="042568A7" w14:textId="04BB7D17" w:rsidR="000031BA" w:rsidRDefault="00C07008">
      <w:r>
        <w:rPr>
          <w:noProof/>
        </w:rPr>
        <w:drawing>
          <wp:inline distT="0" distB="0" distL="0" distR="0" wp14:anchorId="27BA9A39" wp14:editId="26132287">
            <wp:extent cx="5760720" cy="3316605"/>
            <wp:effectExtent l="0" t="0" r="0" b="0"/>
            <wp:docPr id="4" name="Afbeelding 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3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89"/>
    <w:rsid w:val="000031BA"/>
    <w:rsid w:val="000D6999"/>
    <w:rsid w:val="00B006A3"/>
    <w:rsid w:val="00C07008"/>
    <w:rsid w:val="00F5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33515"/>
  <w15:chartTrackingRefBased/>
  <w15:docId w15:val="{260DA331-E749-42B5-8FD0-590A2F58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070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nrgemeenten.nl/hoogwatervrije-terreinen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https://www.projectsteengoed.com/overzichtstoo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 van Dongen</dc:creator>
  <cp:keywords/>
  <dc:description/>
  <cp:lastModifiedBy>Rijk van Dongen</cp:lastModifiedBy>
  <cp:revision>2</cp:revision>
  <dcterms:created xsi:type="dcterms:W3CDTF">2021-07-01T13:23:00Z</dcterms:created>
  <dcterms:modified xsi:type="dcterms:W3CDTF">2021-07-02T10:28:00Z</dcterms:modified>
</cp:coreProperties>
</file>